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EFC" w14:textId="071D5549"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 wp14:anchorId="4223ABE5" wp14:editId="6D8649F4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ED22FA">
        <w:rPr>
          <w:rFonts w:ascii="Arial Black" w:hAnsi="Arial Black" w:cs="Times New Roman"/>
          <w:sz w:val="40"/>
          <w:szCs w:val="40"/>
        </w:rPr>
        <w:t>20</w:t>
      </w:r>
      <w:r w:rsidR="00551184">
        <w:rPr>
          <w:rFonts w:ascii="Arial Black" w:hAnsi="Arial Black" w:cs="Times New Roman"/>
          <w:sz w:val="40"/>
          <w:szCs w:val="40"/>
        </w:rPr>
        <w:t>2</w:t>
      </w:r>
      <w:r w:rsidR="00D12945">
        <w:rPr>
          <w:rFonts w:ascii="Arial Black" w:hAnsi="Arial Black" w:cs="Times New Roman"/>
          <w:sz w:val="40"/>
          <w:szCs w:val="40"/>
        </w:rPr>
        <w:t>4</w:t>
      </w:r>
      <w:r w:rsidR="00ED22FA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>Government Advisor</w:t>
      </w:r>
      <w:r w:rsidR="00F17739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14:paraId="2CA73BA0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14:paraId="26A72931" w14:textId="77777777"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14:paraId="75E3FBE3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>specific examples of service and leadership in advising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14:paraId="4643316B" w14:textId="1CAAF375"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F17739">
        <w:rPr>
          <w:rFonts w:ascii="Times New Roman" w:hAnsi="Times New Roman" w:cs="Times New Roman"/>
          <w:sz w:val="24"/>
          <w:szCs w:val="24"/>
        </w:rPr>
        <w:t xml:space="preserve">employed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F17739">
        <w:rPr>
          <w:rFonts w:ascii="Times New Roman" w:hAnsi="Times New Roman" w:cs="Times New Roman"/>
          <w:sz w:val="24"/>
          <w:szCs w:val="24"/>
        </w:rPr>
        <w:t>employed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There is no limit to the number of applicants who can enter</w:t>
      </w:r>
      <w:r>
        <w:rPr>
          <w:rFonts w:ascii="Times New Roman" w:hAnsi="Times New Roman" w:cs="Times New Roman"/>
          <w:sz w:val="24"/>
          <w:szCs w:val="24"/>
        </w:rPr>
        <w:t xml:space="preserve"> from a particular institution.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the </w:t>
      </w:r>
      <w:r w:rsidR="00EA180D">
        <w:rPr>
          <w:rFonts w:ascii="Times New Roman" w:hAnsi="Times New Roman" w:cs="Times New Roman"/>
          <w:sz w:val="24"/>
          <w:szCs w:val="24"/>
        </w:rPr>
        <w:t>20</w:t>
      </w:r>
      <w:r w:rsidR="00551184">
        <w:rPr>
          <w:rFonts w:ascii="Times New Roman" w:hAnsi="Times New Roman" w:cs="Times New Roman"/>
          <w:sz w:val="24"/>
          <w:szCs w:val="24"/>
        </w:rPr>
        <w:t>2</w:t>
      </w:r>
      <w:r w:rsidR="00D12945">
        <w:rPr>
          <w:rFonts w:ascii="Times New Roman" w:hAnsi="Times New Roman" w:cs="Times New Roman"/>
          <w:sz w:val="24"/>
          <w:szCs w:val="24"/>
        </w:rPr>
        <w:t>4</w:t>
      </w:r>
      <w:r w:rsidR="00EA180D">
        <w:rPr>
          <w:rFonts w:ascii="Times New Roman" w:hAnsi="Times New Roman" w:cs="Times New Roman"/>
          <w:sz w:val="24"/>
          <w:szCs w:val="24"/>
        </w:rPr>
        <w:t xml:space="preserve"> </w:t>
      </w:r>
      <w:r w:rsidR="00551184">
        <w:rPr>
          <w:rFonts w:ascii="Times New Roman" w:hAnsi="Times New Roman" w:cs="Times New Roman"/>
          <w:sz w:val="24"/>
          <w:szCs w:val="24"/>
        </w:rPr>
        <w:t xml:space="preserve">Spring </w:t>
      </w:r>
      <w:r w:rsidR="00EA180D">
        <w:rPr>
          <w:rFonts w:ascii="Times New Roman" w:hAnsi="Times New Roman" w:cs="Times New Roman"/>
          <w:sz w:val="24"/>
          <w:szCs w:val="24"/>
        </w:rPr>
        <w:t>Student Government Summit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</w:t>
      </w:r>
      <w:r w:rsidR="0055118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the American Student Government Association,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14:paraId="1ACBBCC0" w14:textId="77BE3BBD"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</w:t>
      </w:r>
      <w:r w:rsidR="00551184">
        <w:rPr>
          <w:rFonts w:ascii="Times New Roman" w:hAnsi="Times New Roman" w:cs="Times New Roman"/>
          <w:sz w:val="24"/>
          <w:szCs w:val="24"/>
        </w:rPr>
        <w:t xml:space="preserve">. and </w:t>
      </w:r>
      <w:r>
        <w:rPr>
          <w:rFonts w:ascii="Times New Roman" w:hAnsi="Times New Roman" w:cs="Times New Roman"/>
          <w:sz w:val="24"/>
          <w:szCs w:val="24"/>
        </w:rPr>
        <w:t>ASGA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14:paraId="1514D44A" w14:textId="77777777"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14:paraId="5B20D9BF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four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F17739">
        <w:rPr>
          <w:rFonts w:ascii="Times New Roman" w:hAnsi="Times New Roman" w:cs="Times New Roman"/>
          <w:sz w:val="24"/>
          <w:szCs w:val="24"/>
        </w:rPr>
        <w:t>professional experience advising Student Governments.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</w:t>
      </w:r>
      <w:proofErr w:type="gramStart"/>
      <w:r w:rsidRPr="00DE2486">
        <w:rPr>
          <w:rFonts w:ascii="Times New Roman" w:hAnsi="Times New Roman" w:cs="Times New Roman"/>
          <w:sz w:val="24"/>
          <w:szCs w:val="24"/>
        </w:rPr>
        <w:t>addressed</w:t>
      </w:r>
      <w:proofErr w:type="gramEnd"/>
      <w:r w:rsidRPr="00DE2486">
        <w:rPr>
          <w:rFonts w:ascii="Times New Roman" w:hAnsi="Times New Roman" w:cs="Times New Roman"/>
          <w:sz w:val="24"/>
          <w:szCs w:val="24"/>
        </w:rPr>
        <w:t xml:space="preserve">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14:paraId="164E5D70" w14:textId="77777777" w:rsidR="00DE2486" w:rsidRPr="00DE2486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FC0A20">
        <w:rPr>
          <w:rFonts w:ascii="Times New Roman" w:hAnsi="Times New Roman" w:cs="Times New Roman"/>
          <w:sz w:val="24"/>
          <w:szCs w:val="24"/>
        </w:rPr>
        <w:br/>
      </w:r>
      <w:r w:rsidR="00DE2486" w:rsidRPr="00DE2486">
        <w:rPr>
          <w:rFonts w:ascii="Times New Roman" w:hAnsi="Times New Roman" w:cs="Times New Roman"/>
          <w:sz w:val="24"/>
          <w:szCs w:val="24"/>
        </w:rPr>
        <w:t>8.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>as an advisor</w:t>
      </w:r>
      <w:r w:rsidR="00DE2486" w:rsidRPr="00DE2486">
        <w:rPr>
          <w:rFonts w:ascii="Times New Roman" w:hAnsi="Times New Roman" w:cs="Times New Roman"/>
          <w:sz w:val="24"/>
          <w:szCs w:val="24"/>
        </w:rPr>
        <w:t>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CC238" w14:textId="1D42A221" w:rsidR="007F3BA6" w:rsidRPr="00DE2486" w:rsidRDefault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proofErr w:type="gram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proofErr w:type="gram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551184">
        <w:rPr>
          <w:rFonts w:ascii="Times New Roman" w:hAnsi="Times New Roman" w:cs="Times New Roman"/>
          <w:sz w:val="24"/>
          <w:szCs w:val="24"/>
        </w:rPr>
        <w:t>February 1, 202</w:t>
      </w:r>
      <w:r w:rsidR="00D12945">
        <w:rPr>
          <w:rFonts w:ascii="Times New Roman" w:hAnsi="Times New Roman" w:cs="Times New Roman"/>
          <w:sz w:val="24"/>
          <w:szCs w:val="24"/>
        </w:rPr>
        <w:t>4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 xml:space="preserve">College Student of the Year, Inc. </w:t>
      </w:r>
      <w:r w:rsidRPr="00DE2486">
        <w:rPr>
          <w:rFonts w:ascii="Times New Roman" w:hAnsi="Times New Roman" w:cs="Times New Roman"/>
          <w:sz w:val="24"/>
          <w:szCs w:val="24"/>
        </w:rPr>
        <w:t>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184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4E9C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52CD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043E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945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180D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22FA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4FE7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7D6D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Jeff Riemersma</cp:lastModifiedBy>
  <cp:revision>2</cp:revision>
  <dcterms:created xsi:type="dcterms:W3CDTF">2023-02-14T19:21:00Z</dcterms:created>
  <dcterms:modified xsi:type="dcterms:W3CDTF">2023-02-14T19:21:00Z</dcterms:modified>
</cp:coreProperties>
</file>